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00"/>
        <w:gridCol w:w="360"/>
        <w:gridCol w:w="1696"/>
        <w:gridCol w:w="527"/>
        <w:gridCol w:w="4395"/>
      </w:tblGrid>
      <w:tr w:rsidR="00A83B37" w:rsidRPr="00B44A6F" w:rsidTr="0029433F">
        <w:trPr>
          <w:cantSplit/>
          <w:trHeight w:val="2516"/>
        </w:trPr>
        <w:tc>
          <w:tcPr>
            <w:tcW w:w="4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jc w:val="center"/>
              <w:rPr>
                <w:rFonts w:eastAsia="Batang"/>
                <w:bCs/>
                <w:color w:val="auto"/>
                <w:sz w:val="24"/>
              </w:rPr>
            </w:pPr>
            <w:r w:rsidRPr="00B44A6F">
              <w:rPr>
                <w:rFonts w:eastAsia="Batang"/>
                <w:bCs/>
                <w:color w:val="auto"/>
                <w:sz w:val="24"/>
              </w:rPr>
              <w:t>ПРОКУРАТУРА</w:t>
            </w:r>
          </w:p>
          <w:p w:rsidR="00A83B37" w:rsidRPr="00B44A6F" w:rsidRDefault="00A83B37" w:rsidP="0029433F">
            <w:pPr>
              <w:spacing w:line="276" w:lineRule="auto"/>
              <w:jc w:val="center"/>
              <w:rPr>
                <w:rFonts w:eastAsia="Batang"/>
                <w:bCs/>
                <w:color w:val="auto"/>
                <w:sz w:val="24"/>
              </w:rPr>
            </w:pPr>
            <w:r w:rsidRPr="00B44A6F">
              <w:rPr>
                <w:rFonts w:eastAsia="Batang"/>
                <w:bCs/>
                <w:color w:val="auto"/>
                <w:sz w:val="24"/>
              </w:rPr>
              <w:t>РОССИЙСКОЙ ФЕДЕРАЦИИ</w:t>
            </w:r>
          </w:p>
          <w:p w:rsidR="00A83B37" w:rsidRPr="00B44A6F" w:rsidRDefault="00A83B37" w:rsidP="0029433F">
            <w:pPr>
              <w:spacing w:before="120"/>
              <w:jc w:val="center"/>
              <w:rPr>
                <w:rFonts w:eastAsia="Batang"/>
                <w:b/>
                <w:bCs/>
                <w:color w:val="auto"/>
                <w:sz w:val="24"/>
              </w:rPr>
            </w:pPr>
            <w:r w:rsidRPr="00B44A6F">
              <w:rPr>
                <w:rFonts w:eastAsia="Batang"/>
                <w:b/>
                <w:bCs/>
                <w:color w:val="auto"/>
                <w:sz w:val="24"/>
              </w:rPr>
              <w:t xml:space="preserve">ПРОКУРАТУРА </w:t>
            </w:r>
          </w:p>
          <w:p w:rsidR="00A83B37" w:rsidRPr="00B44A6F" w:rsidRDefault="00A83B37" w:rsidP="0029433F">
            <w:pPr>
              <w:jc w:val="center"/>
              <w:rPr>
                <w:rFonts w:eastAsia="Batang"/>
                <w:b/>
                <w:bCs/>
                <w:color w:val="auto"/>
                <w:sz w:val="24"/>
              </w:rPr>
            </w:pPr>
            <w:r w:rsidRPr="00B44A6F">
              <w:rPr>
                <w:rFonts w:eastAsia="Batang"/>
                <w:b/>
                <w:bCs/>
                <w:color w:val="auto"/>
                <w:sz w:val="24"/>
              </w:rPr>
              <w:t>КАМЧАТСКОГО КРАЯ</w:t>
            </w:r>
          </w:p>
          <w:p w:rsidR="00A83B37" w:rsidRPr="00B44A6F" w:rsidRDefault="00A83B37" w:rsidP="0029433F">
            <w:pPr>
              <w:spacing w:before="120" w:line="276" w:lineRule="auto"/>
              <w:jc w:val="center"/>
              <w:rPr>
                <w:rFonts w:eastAsia="Batang"/>
                <w:b/>
                <w:color w:val="auto"/>
                <w:sz w:val="24"/>
              </w:rPr>
            </w:pPr>
            <w:r w:rsidRPr="00B44A6F">
              <w:rPr>
                <w:rFonts w:eastAsia="Batang"/>
                <w:b/>
                <w:color w:val="auto"/>
                <w:sz w:val="24"/>
              </w:rPr>
              <w:t>ПРОКУРАТУРА</w:t>
            </w:r>
          </w:p>
          <w:p w:rsidR="00A83B37" w:rsidRPr="00B44A6F" w:rsidRDefault="00A83B37" w:rsidP="0029433F">
            <w:pPr>
              <w:spacing w:after="120"/>
              <w:jc w:val="center"/>
              <w:rPr>
                <w:rFonts w:eastAsia="Batang"/>
                <w:b/>
                <w:color w:val="auto"/>
                <w:sz w:val="24"/>
              </w:rPr>
            </w:pPr>
            <w:r w:rsidRPr="00B44A6F">
              <w:rPr>
                <w:rFonts w:eastAsia="Batang"/>
                <w:b/>
                <w:color w:val="auto"/>
                <w:sz w:val="24"/>
              </w:rPr>
              <w:t>ОЛЮТОРСКОГО РАЙОНА</w:t>
            </w:r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0"/>
              </w:rPr>
            </w:pPr>
            <w:r w:rsidRPr="00B44A6F">
              <w:rPr>
                <w:rFonts w:eastAsia="Batang"/>
                <w:color w:val="auto"/>
                <w:sz w:val="20"/>
              </w:rPr>
              <w:t xml:space="preserve">688800, </w:t>
            </w:r>
            <w:proofErr w:type="spellStart"/>
            <w:r w:rsidRPr="00B44A6F">
              <w:rPr>
                <w:rFonts w:eastAsia="Batang"/>
                <w:color w:val="auto"/>
                <w:sz w:val="20"/>
              </w:rPr>
              <w:t>с.Тиличики</w:t>
            </w:r>
            <w:proofErr w:type="spellEnd"/>
            <w:r w:rsidRPr="00B44A6F">
              <w:rPr>
                <w:rFonts w:eastAsia="Batang"/>
                <w:color w:val="auto"/>
                <w:sz w:val="20"/>
              </w:rPr>
              <w:t xml:space="preserve">, </w:t>
            </w:r>
            <w:proofErr w:type="spellStart"/>
            <w:r w:rsidRPr="00B44A6F">
              <w:rPr>
                <w:rFonts w:eastAsia="Batang"/>
                <w:color w:val="auto"/>
                <w:sz w:val="20"/>
              </w:rPr>
              <w:t>ул.</w:t>
            </w:r>
            <w:r>
              <w:rPr>
                <w:rFonts w:eastAsia="Batang"/>
                <w:color w:val="auto"/>
                <w:sz w:val="20"/>
              </w:rPr>
              <w:t>Заречная</w:t>
            </w:r>
            <w:proofErr w:type="spellEnd"/>
            <w:r>
              <w:rPr>
                <w:rFonts w:eastAsia="Batang"/>
                <w:color w:val="auto"/>
                <w:sz w:val="20"/>
              </w:rPr>
              <w:t xml:space="preserve">, </w:t>
            </w:r>
            <w:r w:rsidRPr="00B44A6F">
              <w:rPr>
                <w:rFonts w:eastAsia="Batang"/>
                <w:color w:val="auto"/>
                <w:sz w:val="20"/>
              </w:rPr>
              <w:t>1</w:t>
            </w:r>
            <w:r>
              <w:rPr>
                <w:rFonts w:eastAsia="Batang"/>
                <w:color w:val="auto"/>
                <w:sz w:val="20"/>
              </w:rPr>
              <w:t>2</w:t>
            </w:r>
          </w:p>
          <w:p w:rsidR="00A83B37" w:rsidRPr="00A45DAC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44A6F">
              <w:rPr>
                <w:rFonts w:eastAsia="Batang"/>
                <w:color w:val="auto"/>
                <w:sz w:val="22"/>
              </w:rPr>
              <w:t>тел./факс (41544) 52-1-01</w:t>
            </w:r>
            <w:r w:rsidRPr="00A45DAC">
              <w:rPr>
                <w:rFonts w:eastAsia="Batang"/>
                <w:color w:val="auto"/>
                <w:sz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</w:rPr>
            </w:pPr>
            <w:r w:rsidRPr="00B44A6F">
              <w:rPr>
                <w:rFonts w:eastAsia="Batang"/>
                <w:color w:val="auto"/>
                <w:sz w:val="22"/>
                <w:lang w:val="en-US"/>
              </w:rPr>
              <w:t>e</w:t>
            </w:r>
            <w:r w:rsidRPr="00B44A6F">
              <w:rPr>
                <w:rFonts w:eastAsia="Batang"/>
                <w:color w:val="auto"/>
                <w:sz w:val="22"/>
              </w:rPr>
              <w:t>-</w:t>
            </w:r>
            <w:r w:rsidRPr="00B44A6F">
              <w:rPr>
                <w:rFonts w:eastAsia="Batang"/>
                <w:color w:val="auto"/>
                <w:sz w:val="22"/>
                <w:lang w:val="en-US"/>
              </w:rPr>
              <w:t>mail</w:t>
            </w:r>
            <w:r w:rsidRPr="00B44A6F">
              <w:rPr>
                <w:rFonts w:eastAsia="Batang"/>
                <w:color w:val="auto"/>
                <w:sz w:val="22"/>
              </w:rPr>
              <w:t xml:space="preserve">: 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tilichiki</w:t>
            </w:r>
            <w:proofErr w:type="spellEnd"/>
            <w:r w:rsidRPr="00B44A6F">
              <w:rPr>
                <w:rFonts w:eastAsia="Batang"/>
                <w:color w:val="auto"/>
                <w:sz w:val="22"/>
              </w:rPr>
              <w:t>@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kamprok</w:t>
            </w:r>
            <w:proofErr w:type="spellEnd"/>
            <w:r w:rsidRPr="00B44A6F">
              <w:rPr>
                <w:rFonts w:eastAsia="Batang"/>
                <w:color w:val="auto"/>
                <w:sz w:val="22"/>
              </w:rPr>
              <w:t>.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ru</w:t>
            </w:r>
            <w:proofErr w:type="spellEnd"/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</w:rPr>
            </w:pPr>
          </w:p>
        </w:tc>
        <w:tc>
          <w:tcPr>
            <w:tcW w:w="527" w:type="dxa"/>
            <w:vMerge w:val="restart"/>
            <w:tcBorders>
              <w:top w:val="nil"/>
              <w:left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rPr>
                <w:color w:val="auto"/>
                <w:sz w:val="24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nil"/>
              <w:right w:val="nil"/>
            </w:tcBorders>
          </w:tcPr>
          <w:p w:rsidR="00A83B37" w:rsidRDefault="00E73D88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Г</w:t>
            </w:r>
            <w:r w:rsidR="00A83B37">
              <w:rPr>
                <w:color w:val="auto"/>
                <w:sz w:val="28"/>
              </w:rPr>
              <w:t>лав</w:t>
            </w:r>
            <w:r>
              <w:rPr>
                <w:color w:val="auto"/>
                <w:sz w:val="28"/>
              </w:rPr>
              <w:t>е</w:t>
            </w:r>
            <w:r w:rsidR="00A83B37">
              <w:rPr>
                <w:color w:val="auto"/>
                <w:sz w:val="28"/>
              </w:rPr>
              <w:t xml:space="preserve"> Олюторского муниципального района </w:t>
            </w:r>
          </w:p>
          <w:p w:rsidR="00A83B37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  <w:p w:rsidR="00A83B37" w:rsidRDefault="00E73D88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Свириденко О.Н.</w:t>
            </w:r>
          </w:p>
          <w:p w:rsidR="00A83B37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  <w:p w:rsidR="00A83B37" w:rsidRDefault="00A83B37" w:rsidP="00063BAF">
            <w:pPr>
              <w:ind w:left="34"/>
              <w:rPr>
                <w:color w:val="auto"/>
                <w:sz w:val="28"/>
                <w:szCs w:val="28"/>
              </w:rPr>
            </w:pPr>
            <w:r w:rsidRPr="00F240F3">
              <w:rPr>
                <w:color w:val="auto"/>
                <w:sz w:val="28"/>
                <w:szCs w:val="28"/>
              </w:rPr>
              <w:t>Главам сельских поселений Олюторского муниципального района</w:t>
            </w:r>
          </w:p>
          <w:p w:rsidR="00A83B37" w:rsidRPr="00B44A6F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 w:rsidRPr="00F240F3">
              <w:rPr>
                <w:color w:val="auto"/>
                <w:sz w:val="28"/>
                <w:szCs w:val="28"/>
              </w:rPr>
              <w:t>(по списку)</w:t>
            </w:r>
          </w:p>
        </w:tc>
      </w:tr>
      <w:tr w:rsidR="00A83B37" w:rsidRPr="00B44A6F" w:rsidTr="0029433F">
        <w:trPr>
          <w:cantSplit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6"/>
              <w:jc w:val="right"/>
              <w:rPr>
                <w:rFonts w:ascii="Academy" w:hAnsi="Academy"/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от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644B34" w:rsidP="00644B34">
            <w:pPr>
              <w:spacing w:line="276" w:lineRule="auto"/>
              <w:ind w:right="-108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11</w:t>
            </w:r>
            <w:r w:rsidR="00A83B37">
              <w:rPr>
                <w:color w:val="auto"/>
                <w:sz w:val="24"/>
              </w:rPr>
              <w:t>.</w:t>
            </w:r>
            <w:r>
              <w:rPr>
                <w:color w:val="auto"/>
                <w:sz w:val="24"/>
              </w:rPr>
              <w:t>11</w:t>
            </w:r>
            <w:r w:rsidR="00A83B37">
              <w:rPr>
                <w:color w:val="auto"/>
                <w:sz w:val="24"/>
              </w:rPr>
              <w:t>.201</w:t>
            </w:r>
            <w:r w:rsidR="00063BAF">
              <w:rPr>
                <w:color w:val="auto"/>
                <w:sz w:val="24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center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№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644B34">
            <w:pPr>
              <w:spacing w:line="276" w:lineRule="auto"/>
              <w:ind w:left="-108" w:right="-108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40-01-201</w:t>
            </w:r>
            <w:r w:rsidR="00644B34">
              <w:rPr>
                <w:color w:val="auto"/>
                <w:sz w:val="24"/>
              </w:rPr>
              <w:t>9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  <w:tr w:rsidR="00A83B37" w:rsidRPr="00B44A6F" w:rsidTr="0029433F">
        <w:trPr>
          <w:cantSplit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6"/>
              <w:jc w:val="right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На 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08"/>
              <w:rPr>
                <w:color w:val="auto"/>
                <w:sz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center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от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left"/>
              <w:rPr>
                <w:color w:val="auto"/>
                <w:sz w:val="24"/>
              </w:rPr>
            </w:pPr>
          </w:p>
        </w:tc>
        <w:tc>
          <w:tcPr>
            <w:tcW w:w="527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  <w:tr w:rsidR="00A83B37" w:rsidRPr="00B44A6F" w:rsidTr="0029433F">
        <w:trPr>
          <w:cantSplit/>
        </w:trPr>
        <w:tc>
          <w:tcPr>
            <w:tcW w:w="4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left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52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</w:tbl>
    <w:p w:rsidR="00A83B37" w:rsidRDefault="00A83B37" w:rsidP="00A83B37">
      <w:pPr>
        <w:spacing w:line="240" w:lineRule="exact"/>
        <w:rPr>
          <w:b/>
          <w:color w:val="auto"/>
          <w:sz w:val="28"/>
          <w:szCs w:val="28"/>
        </w:rPr>
      </w:pPr>
    </w:p>
    <w:p w:rsidR="00A83B37" w:rsidRPr="00063BAF" w:rsidRDefault="00063BAF" w:rsidP="00A83B37">
      <w:pPr>
        <w:ind w:right="-6"/>
        <w:rPr>
          <w:b/>
          <w:color w:val="auto"/>
          <w:sz w:val="28"/>
          <w:szCs w:val="28"/>
        </w:rPr>
      </w:pPr>
      <w:r w:rsidRPr="00063BAF">
        <w:rPr>
          <w:b/>
          <w:color w:val="auto"/>
          <w:sz w:val="28"/>
          <w:szCs w:val="28"/>
        </w:rPr>
        <w:t>О РАЗМЕЩЕНИИ ИНФОРМАЦИИ</w:t>
      </w:r>
    </w:p>
    <w:p w:rsidR="00A83B37" w:rsidRPr="00C93EC8" w:rsidRDefault="00A83B37" w:rsidP="00A83B37">
      <w:pPr>
        <w:ind w:right="-6"/>
        <w:rPr>
          <w:color w:val="auto"/>
          <w:sz w:val="28"/>
          <w:szCs w:val="28"/>
        </w:rPr>
      </w:pPr>
    </w:p>
    <w:p w:rsidR="00063BAF" w:rsidRDefault="00063BAF" w:rsidP="00063BAF">
      <w:pPr>
        <w:ind w:right="-6"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Направляю в Ваш адрес пресс-релиз прокуратуры Олюторского района от </w:t>
      </w:r>
      <w:r w:rsidR="00644B34">
        <w:rPr>
          <w:color w:val="auto"/>
          <w:sz w:val="28"/>
          <w:szCs w:val="28"/>
        </w:rPr>
        <w:t>11</w:t>
      </w:r>
      <w:r>
        <w:rPr>
          <w:color w:val="auto"/>
          <w:sz w:val="28"/>
          <w:szCs w:val="28"/>
        </w:rPr>
        <w:t>.</w:t>
      </w:r>
      <w:r w:rsidR="00644B34">
        <w:rPr>
          <w:color w:val="auto"/>
          <w:sz w:val="28"/>
          <w:szCs w:val="28"/>
        </w:rPr>
        <w:t>11</w:t>
      </w:r>
      <w:r>
        <w:rPr>
          <w:color w:val="auto"/>
          <w:sz w:val="28"/>
          <w:szCs w:val="28"/>
        </w:rPr>
        <w:t xml:space="preserve">.2019 на тему: </w:t>
      </w:r>
      <w:r w:rsidRPr="00063BAF">
        <w:rPr>
          <w:color w:val="auto"/>
          <w:sz w:val="28"/>
          <w:szCs w:val="28"/>
        </w:rPr>
        <w:t>«</w:t>
      </w:r>
      <w:r w:rsidR="00644B34" w:rsidRPr="00644B34">
        <w:rPr>
          <w:color w:val="auto"/>
          <w:sz w:val="28"/>
          <w:szCs w:val="28"/>
        </w:rPr>
        <w:t>На территории района установлены факты реализации молочной продукции с нарушением закона</w:t>
      </w:r>
      <w:r w:rsidRPr="00063BAF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и предлагаю разметить его на официальных сайтах возглавляемых Вами администраций в разделе: «Прокурор разъясняет».</w:t>
      </w:r>
    </w:p>
    <w:p w:rsidR="00A83B37" w:rsidRDefault="00063BAF" w:rsidP="00A83B37">
      <w:pPr>
        <w:ind w:right="-6"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 результатах размещения пресс-релиза необходимо направить в адрес прокуратуры не позднее </w:t>
      </w:r>
      <w:r w:rsidRPr="00063BAF">
        <w:rPr>
          <w:b/>
          <w:color w:val="auto"/>
          <w:sz w:val="28"/>
          <w:szCs w:val="28"/>
        </w:rPr>
        <w:t xml:space="preserve">12 ч. 00 мин. </w:t>
      </w:r>
      <w:r w:rsidR="00644B34">
        <w:rPr>
          <w:b/>
          <w:color w:val="auto"/>
          <w:sz w:val="28"/>
          <w:szCs w:val="28"/>
        </w:rPr>
        <w:t>14</w:t>
      </w:r>
      <w:r w:rsidRPr="00063BAF">
        <w:rPr>
          <w:b/>
          <w:color w:val="auto"/>
          <w:sz w:val="28"/>
          <w:szCs w:val="28"/>
        </w:rPr>
        <w:t>.</w:t>
      </w:r>
      <w:r w:rsidR="00644B34">
        <w:rPr>
          <w:b/>
          <w:color w:val="auto"/>
          <w:sz w:val="28"/>
          <w:szCs w:val="28"/>
        </w:rPr>
        <w:t>11</w:t>
      </w:r>
      <w:r w:rsidRPr="00063BAF">
        <w:rPr>
          <w:b/>
          <w:color w:val="auto"/>
          <w:sz w:val="28"/>
          <w:szCs w:val="28"/>
        </w:rPr>
        <w:t>.2019</w:t>
      </w:r>
      <w:r>
        <w:rPr>
          <w:color w:val="auto"/>
          <w:sz w:val="28"/>
          <w:szCs w:val="28"/>
        </w:rPr>
        <w:t xml:space="preserve"> только на электронный адрес</w:t>
      </w:r>
      <w:r w:rsidRPr="0081683B">
        <w:rPr>
          <w:color w:val="auto"/>
          <w:sz w:val="28"/>
          <w:szCs w:val="28"/>
        </w:rPr>
        <w:t>: E-</w:t>
      </w:r>
      <w:proofErr w:type="spellStart"/>
      <w:r w:rsidRPr="0081683B">
        <w:rPr>
          <w:color w:val="auto"/>
          <w:sz w:val="28"/>
          <w:szCs w:val="28"/>
        </w:rPr>
        <w:t>mail</w:t>
      </w:r>
      <w:proofErr w:type="spellEnd"/>
      <w:r w:rsidRPr="0081683B">
        <w:rPr>
          <w:color w:val="auto"/>
          <w:sz w:val="28"/>
          <w:szCs w:val="28"/>
        </w:rPr>
        <w:t xml:space="preserve">: </w:t>
      </w:r>
      <w:hyperlink r:id="rId5" w:history="1">
        <w:r w:rsidRPr="0081683B">
          <w:rPr>
            <w:color w:val="auto"/>
            <w:sz w:val="28"/>
            <w:szCs w:val="28"/>
          </w:rPr>
          <w:t>tilichiki@kamprok.ru</w:t>
        </w:r>
      </w:hyperlink>
      <w:r>
        <w:rPr>
          <w:color w:val="auto"/>
          <w:sz w:val="28"/>
          <w:szCs w:val="28"/>
        </w:rPr>
        <w:t>, скриншот подтверждающий его размещение</w:t>
      </w:r>
      <w:r w:rsidR="00A83B37">
        <w:rPr>
          <w:color w:val="auto"/>
          <w:sz w:val="28"/>
          <w:szCs w:val="28"/>
        </w:rPr>
        <w:t>.</w:t>
      </w:r>
    </w:p>
    <w:p w:rsidR="00063BAF" w:rsidRDefault="00063BAF" w:rsidP="00063BAF">
      <w:pPr>
        <w:ind w:right="-6"/>
        <w:rPr>
          <w:color w:val="auto"/>
          <w:sz w:val="28"/>
          <w:szCs w:val="28"/>
        </w:rPr>
      </w:pPr>
    </w:p>
    <w:p w:rsidR="00063BAF" w:rsidRDefault="00992864" w:rsidP="00063BAF">
      <w:pPr>
        <w:ind w:right="-6"/>
        <w:rPr>
          <w:b/>
          <w:color w:val="auto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251659264" behindDoc="0" locked="0" layoutInCell="0" allowOverlap="1" wp14:anchorId="30522DC0" wp14:editId="5BB1ED93">
            <wp:simplePos x="0" y="0"/>
            <wp:positionH relativeFrom="page">
              <wp:posOffset>3971925</wp:posOffset>
            </wp:positionH>
            <wp:positionV relativeFrom="paragraph">
              <wp:posOffset>128905</wp:posOffset>
            </wp:positionV>
            <wp:extent cx="1955800" cy="857250"/>
            <wp:effectExtent l="0" t="0" r="6350" b="0"/>
            <wp:wrapNone/>
            <wp:docPr id="2" name="Рисунок 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63BAF">
        <w:rPr>
          <w:color w:val="auto"/>
          <w:sz w:val="28"/>
          <w:szCs w:val="28"/>
        </w:rPr>
        <w:t xml:space="preserve">Приложение: пресс-релиз на </w:t>
      </w:r>
      <w:r w:rsidR="00644B34">
        <w:rPr>
          <w:color w:val="auto"/>
          <w:sz w:val="28"/>
          <w:szCs w:val="28"/>
        </w:rPr>
        <w:t>1</w:t>
      </w:r>
      <w:r w:rsidR="00063BAF">
        <w:rPr>
          <w:color w:val="auto"/>
          <w:sz w:val="28"/>
          <w:szCs w:val="28"/>
        </w:rPr>
        <w:t xml:space="preserve"> л.</w:t>
      </w:r>
    </w:p>
    <w:p w:rsidR="00A83B37" w:rsidRDefault="00A83B37" w:rsidP="00A83B37">
      <w:pPr>
        <w:ind w:right="-6" w:firstLine="708"/>
        <w:rPr>
          <w:color w:val="auto"/>
          <w:sz w:val="27"/>
          <w:szCs w:val="27"/>
        </w:rPr>
      </w:pPr>
    </w:p>
    <w:p w:rsidR="00A83B37" w:rsidRPr="00063BAF" w:rsidRDefault="00644B34" w:rsidP="00A83B37">
      <w:pPr>
        <w:spacing w:after="120" w:line="240" w:lineRule="exact"/>
        <w:ind w:right="-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И.о. п</w:t>
      </w:r>
      <w:r w:rsidR="00A83B37" w:rsidRPr="00063BAF">
        <w:rPr>
          <w:color w:val="auto"/>
          <w:sz w:val="28"/>
          <w:szCs w:val="28"/>
        </w:rPr>
        <w:t>рокурор</w:t>
      </w:r>
      <w:r>
        <w:rPr>
          <w:color w:val="auto"/>
          <w:sz w:val="28"/>
          <w:szCs w:val="28"/>
        </w:rPr>
        <w:t>а</w:t>
      </w:r>
      <w:r w:rsidR="00A83B37" w:rsidRPr="00063BAF">
        <w:rPr>
          <w:color w:val="auto"/>
          <w:sz w:val="28"/>
          <w:szCs w:val="28"/>
        </w:rPr>
        <w:t xml:space="preserve"> района </w:t>
      </w:r>
    </w:p>
    <w:p w:rsidR="00A83B37" w:rsidRPr="00063BAF" w:rsidRDefault="00644B34" w:rsidP="00A83B37">
      <w:pPr>
        <w:spacing w:line="240" w:lineRule="exact"/>
        <w:ind w:right="-6"/>
        <w:rPr>
          <w:bCs/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млад</w:t>
      </w:r>
      <w:r w:rsidR="00A83B37" w:rsidRPr="00063BAF">
        <w:rPr>
          <w:color w:val="auto"/>
          <w:sz w:val="28"/>
          <w:szCs w:val="28"/>
        </w:rPr>
        <w:t xml:space="preserve">ший советник юстиции     </w:t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  <w:t xml:space="preserve">   </w:t>
      </w:r>
      <w:r w:rsidR="00A83B37" w:rsidRPr="00063BA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Е.Д. Ковалёв</w:t>
      </w: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602FCB" w:rsidRDefault="00644B34" w:rsidP="00A83B37">
      <w:pPr>
        <w:spacing w:line="240" w:lineRule="exact"/>
        <w:ind w:right="-6"/>
      </w:pPr>
      <w:r>
        <w:rPr>
          <w:bCs/>
          <w:iCs/>
          <w:color w:val="auto"/>
          <w:sz w:val="20"/>
        </w:rPr>
        <w:t xml:space="preserve">А.В. </w:t>
      </w:r>
      <w:proofErr w:type="spellStart"/>
      <w:r>
        <w:rPr>
          <w:bCs/>
          <w:iCs/>
          <w:color w:val="auto"/>
          <w:sz w:val="20"/>
        </w:rPr>
        <w:t>Мекертычев</w:t>
      </w:r>
      <w:proofErr w:type="spellEnd"/>
      <w:r>
        <w:rPr>
          <w:bCs/>
          <w:iCs/>
          <w:color w:val="auto"/>
          <w:sz w:val="20"/>
        </w:rPr>
        <w:t xml:space="preserve"> </w:t>
      </w:r>
      <w:r w:rsidR="00A83B37">
        <w:rPr>
          <w:bCs/>
          <w:iCs/>
          <w:color w:val="auto"/>
          <w:sz w:val="20"/>
        </w:rPr>
        <w:t>(41544) 52-0-47, моб. тел. 8-96</w:t>
      </w:r>
      <w:r>
        <w:rPr>
          <w:bCs/>
          <w:iCs/>
          <w:color w:val="auto"/>
          <w:sz w:val="20"/>
        </w:rPr>
        <w:t>2</w:t>
      </w:r>
      <w:r w:rsidR="00A83B37">
        <w:rPr>
          <w:bCs/>
          <w:iCs/>
          <w:color w:val="auto"/>
          <w:sz w:val="20"/>
        </w:rPr>
        <w:t>-</w:t>
      </w:r>
      <w:r>
        <w:rPr>
          <w:bCs/>
          <w:iCs/>
          <w:color w:val="auto"/>
          <w:sz w:val="20"/>
        </w:rPr>
        <w:t>292</w:t>
      </w:r>
      <w:r w:rsidR="00A83B37">
        <w:rPr>
          <w:bCs/>
          <w:iCs/>
          <w:color w:val="auto"/>
          <w:sz w:val="20"/>
        </w:rPr>
        <w:t>-</w:t>
      </w:r>
      <w:r>
        <w:rPr>
          <w:bCs/>
          <w:iCs/>
          <w:color w:val="auto"/>
          <w:sz w:val="20"/>
        </w:rPr>
        <w:t>64</w:t>
      </w:r>
      <w:r w:rsidR="00A83B37">
        <w:rPr>
          <w:bCs/>
          <w:iCs/>
          <w:color w:val="auto"/>
          <w:sz w:val="20"/>
        </w:rPr>
        <w:t>-</w:t>
      </w:r>
      <w:r>
        <w:rPr>
          <w:bCs/>
          <w:iCs/>
          <w:color w:val="auto"/>
          <w:sz w:val="20"/>
        </w:rPr>
        <w:t>41</w:t>
      </w:r>
    </w:p>
    <w:sectPr w:rsidR="00602FCB" w:rsidSect="006347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37"/>
    <w:rsid w:val="00063BAF"/>
    <w:rsid w:val="00602FCB"/>
    <w:rsid w:val="00644B34"/>
    <w:rsid w:val="00992864"/>
    <w:rsid w:val="00A83B37"/>
    <w:rsid w:val="00B806BA"/>
    <w:rsid w:val="00E7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3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B37"/>
    <w:rPr>
      <w:rFonts w:ascii="Tahoma" w:eastAsia="Times New Roman" w:hAnsi="Tahoma" w:cs="Tahoma"/>
      <w:color w:val="00008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3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B37"/>
    <w:rPr>
      <w:rFonts w:ascii="Tahoma" w:eastAsia="Times New Roman" w:hAnsi="Tahoma" w:cs="Tahoma"/>
      <w:color w:val="0000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tilichiki@kampro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2019-11-11T21:26:00Z</cp:lastPrinted>
  <dcterms:created xsi:type="dcterms:W3CDTF">2018-12-06T21:17:00Z</dcterms:created>
  <dcterms:modified xsi:type="dcterms:W3CDTF">2019-11-11T21:51:00Z</dcterms:modified>
</cp:coreProperties>
</file>